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40A" w:rsidRDefault="00A51BDD">
      <w:pPr>
        <w:spacing w:line="570" w:lineRule="exact"/>
        <w:jc w:val="center"/>
        <w:rPr>
          <w:rFonts w:ascii="仿宋_GB2312" w:eastAsia="仿宋_GB2312" w:hAnsi="仿宋_GB2312" w:cs="仿宋_GB2312"/>
          <w:sz w:val="32"/>
          <w:szCs w:val="32"/>
        </w:rPr>
      </w:pPr>
      <w:r>
        <w:rPr>
          <w:rFonts w:ascii="方正小标宋简体" w:eastAsia="方正小标宋简体" w:hAnsi="方正小标宋简体" w:cs="方正小标宋简体" w:hint="eastAsia"/>
          <w:sz w:val="44"/>
          <w:szCs w:val="44"/>
        </w:rPr>
        <w:t>郑州市自然资源和规划局金水分局</w:t>
      </w:r>
      <w:r>
        <w:rPr>
          <w:rStyle w:val="NormalCharacter"/>
          <w:rFonts w:ascii="方正小标宋简体" w:eastAsia="方正小标宋简体" w:hAnsi="方正小标宋简体" w:cs="方正小标宋简体" w:hint="eastAsia"/>
          <w:kern w:val="2"/>
          <w:sz w:val="44"/>
          <w:szCs w:val="44"/>
        </w:rPr>
        <w:t>双随机</w:t>
      </w:r>
      <w:r>
        <w:rPr>
          <w:rFonts w:ascii="方正小标宋简体" w:eastAsia="方正小标宋简体" w:hAnsi="方正小标宋简体" w:cs="方正小标宋简体" w:hint="eastAsia"/>
          <w:sz w:val="44"/>
          <w:szCs w:val="44"/>
        </w:rPr>
        <w:t>抽查事项清单</w:t>
      </w:r>
    </w:p>
    <w:p w:rsidR="0092340A" w:rsidRDefault="0092340A">
      <w:pPr>
        <w:spacing w:line="570" w:lineRule="exact"/>
        <w:rPr>
          <w:rFonts w:ascii="仿宋_GB2312" w:eastAsia="仿宋_GB2312" w:hAnsi="仿宋_GB2312" w:cs="仿宋_GB2312"/>
          <w:sz w:val="32"/>
          <w:szCs w:val="32"/>
        </w:rPr>
      </w:pPr>
    </w:p>
    <w:tbl>
      <w:tblPr>
        <w:tblW w:w="13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2"/>
        <w:gridCol w:w="2490"/>
        <w:gridCol w:w="1082"/>
        <w:gridCol w:w="868"/>
        <w:gridCol w:w="2220"/>
        <w:gridCol w:w="1155"/>
        <w:gridCol w:w="1155"/>
        <w:gridCol w:w="1271"/>
        <w:gridCol w:w="2611"/>
      </w:tblGrid>
      <w:tr w:rsidR="0092340A">
        <w:trPr>
          <w:trHeight w:val="636"/>
          <w:jc w:val="center"/>
        </w:trPr>
        <w:tc>
          <w:tcPr>
            <w:tcW w:w="402" w:type="dxa"/>
            <w:vAlign w:val="center"/>
          </w:tcPr>
          <w:p w:rsidR="0092340A" w:rsidRDefault="00A51BDD">
            <w:pPr>
              <w:spacing w:line="240" w:lineRule="atLeas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序号</w:t>
            </w:r>
          </w:p>
        </w:tc>
        <w:tc>
          <w:tcPr>
            <w:tcW w:w="2490" w:type="dxa"/>
            <w:vAlign w:val="center"/>
          </w:tcPr>
          <w:p w:rsidR="0092340A" w:rsidRDefault="00A51BDD">
            <w:pPr>
              <w:spacing w:line="240" w:lineRule="atLeas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责任单位</w:t>
            </w:r>
          </w:p>
        </w:tc>
        <w:tc>
          <w:tcPr>
            <w:tcW w:w="1082" w:type="dxa"/>
            <w:vAlign w:val="center"/>
          </w:tcPr>
          <w:p w:rsidR="0092340A" w:rsidRDefault="00A51BDD">
            <w:pPr>
              <w:spacing w:line="240" w:lineRule="atLeas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抽查事项</w:t>
            </w:r>
          </w:p>
        </w:tc>
        <w:tc>
          <w:tcPr>
            <w:tcW w:w="868" w:type="dxa"/>
            <w:vAlign w:val="center"/>
          </w:tcPr>
          <w:p w:rsidR="0092340A" w:rsidRDefault="00A51BDD">
            <w:pPr>
              <w:spacing w:line="240" w:lineRule="atLeas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检查对象</w:t>
            </w:r>
          </w:p>
        </w:tc>
        <w:tc>
          <w:tcPr>
            <w:tcW w:w="2220" w:type="dxa"/>
            <w:vAlign w:val="center"/>
          </w:tcPr>
          <w:p w:rsidR="0092340A" w:rsidRDefault="00A51BDD">
            <w:pPr>
              <w:spacing w:line="240" w:lineRule="atLeas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检查内容</w:t>
            </w:r>
          </w:p>
        </w:tc>
        <w:tc>
          <w:tcPr>
            <w:tcW w:w="1155" w:type="dxa"/>
            <w:vAlign w:val="center"/>
          </w:tcPr>
          <w:p w:rsidR="0092340A" w:rsidRDefault="00A51BDD">
            <w:pPr>
              <w:spacing w:line="240" w:lineRule="atLeas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事项类别</w:t>
            </w:r>
          </w:p>
        </w:tc>
        <w:tc>
          <w:tcPr>
            <w:tcW w:w="1155" w:type="dxa"/>
            <w:vAlign w:val="center"/>
          </w:tcPr>
          <w:p w:rsidR="0092340A" w:rsidRDefault="00A51BDD">
            <w:pPr>
              <w:spacing w:line="240" w:lineRule="atLeas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检查方式</w:t>
            </w:r>
          </w:p>
        </w:tc>
        <w:tc>
          <w:tcPr>
            <w:tcW w:w="1271" w:type="dxa"/>
            <w:vAlign w:val="center"/>
          </w:tcPr>
          <w:p w:rsidR="0092340A" w:rsidRDefault="00A51BDD">
            <w:pPr>
              <w:spacing w:line="240" w:lineRule="atLeas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检查部门实施层级</w:t>
            </w:r>
          </w:p>
        </w:tc>
        <w:tc>
          <w:tcPr>
            <w:tcW w:w="2611" w:type="dxa"/>
            <w:vAlign w:val="center"/>
          </w:tcPr>
          <w:p w:rsidR="0092340A" w:rsidRDefault="00A51BDD">
            <w:pPr>
              <w:spacing w:line="240" w:lineRule="atLeas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检查依据</w:t>
            </w:r>
          </w:p>
        </w:tc>
      </w:tr>
      <w:tr w:rsidR="0092340A">
        <w:trPr>
          <w:trHeight w:val="5053"/>
          <w:jc w:val="center"/>
        </w:trPr>
        <w:tc>
          <w:tcPr>
            <w:tcW w:w="402" w:type="dxa"/>
            <w:vAlign w:val="center"/>
          </w:tcPr>
          <w:p w:rsidR="0092340A" w:rsidRDefault="00A51BDD">
            <w:pPr>
              <w:spacing w:line="240" w:lineRule="atLeas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w:t>
            </w:r>
          </w:p>
        </w:tc>
        <w:tc>
          <w:tcPr>
            <w:tcW w:w="2490" w:type="dxa"/>
            <w:vAlign w:val="center"/>
          </w:tcPr>
          <w:p w:rsidR="0092340A" w:rsidRDefault="00A51BDD">
            <w:pPr>
              <w:spacing w:line="240" w:lineRule="atLeas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郑州市自然资源和规划局金水分局</w:t>
            </w:r>
          </w:p>
        </w:tc>
        <w:tc>
          <w:tcPr>
            <w:tcW w:w="1082" w:type="dxa"/>
            <w:vAlign w:val="center"/>
          </w:tcPr>
          <w:p w:rsidR="0092340A" w:rsidRDefault="00A51BDD">
            <w:pPr>
              <w:spacing w:line="240" w:lineRule="atLeas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经自然资源和规划主管部门批准并纳入郑州市联合验收范围的建设工程项目</w:t>
            </w:r>
          </w:p>
        </w:tc>
        <w:tc>
          <w:tcPr>
            <w:tcW w:w="868" w:type="dxa"/>
            <w:vAlign w:val="center"/>
          </w:tcPr>
          <w:p w:rsidR="0092340A" w:rsidRDefault="00A51BDD">
            <w:pPr>
              <w:spacing w:line="240" w:lineRule="atLeas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建设单位</w:t>
            </w:r>
          </w:p>
        </w:tc>
        <w:tc>
          <w:tcPr>
            <w:tcW w:w="2220" w:type="dxa"/>
            <w:vAlign w:val="center"/>
          </w:tcPr>
          <w:p w:rsidR="0092340A" w:rsidRDefault="00A51BDD">
            <w:pPr>
              <w:spacing w:line="240" w:lineRule="atLeast"/>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检验放线结果、核实基础测量报告（验线）、工程主体建设情况</w:t>
            </w:r>
          </w:p>
        </w:tc>
        <w:tc>
          <w:tcPr>
            <w:tcW w:w="1155" w:type="dxa"/>
            <w:vAlign w:val="center"/>
          </w:tcPr>
          <w:p w:rsidR="0092340A" w:rsidRDefault="00A51BDD">
            <w:pPr>
              <w:spacing w:line="240" w:lineRule="atLeas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一般检查事项</w:t>
            </w:r>
          </w:p>
        </w:tc>
        <w:tc>
          <w:tcPr>
            <w:tcW w:w="1155" w:type="dxa"/>
            <w:vAlign w:val="center"/>
          </w:tcPr>
          <w:p w:rsidR="0092340A" w:rsidRDefault="00A51BDD">
            <w:pPr>
              <w:spacing w:line="240" w:lineRule="atLeas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实地核查、书面检查</w:t>
            </w:r>
          </w:p>
        </w:tc>
        <w:tc>
          <w:tcPr>
            <w:tcW w:w="1271" w:type="dxa"/>
            <w:vAlign w:val="center"/>
          </w:tcPr>
          <w:p w:rsidR="0092340A" w:rsidRDefault="00A51BDD">
            <w:pPr>
              <w:spacing w:line="240" w:lineRule="atLeas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金水区规划服务中心</w:t>
            </w:r>
          </w:p>
        </w:tc>
        <w:tc>
          <w:tcPr>
            <w:tcW w:w="2611" w:type="dxa"/>
            <w:vAlign w:val="center"/>
          </w:tcPr>
          <w:p w:rsidR="0092340A" w:rsidRDefault="00A51BDD">
            <w:pPr>
              <w:spacing w:line="240" w:lineRule="atLeast"/>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郑州市自然资源和规划局关于印发《建设工程规划批后管理工作规定（试行）》的通知（郑自然资文</w:t>
            </w:r>
            <w:r>
              <w:rPr>
                <w:rFonts w:ascii="仿宋" w:eastAsia="仿宋" w:hAnsi="仿宋" w:cs="仿宋" w:hint="eastAsia"/>
                <w:sz w:val="28"/>
                <w:szCs w:val="28"/>
              </w:rPr>
              <w:t>〕〔</w:t>
            </w:r>
            <w:r>
              <w:rPr>
                <w:rFonts w:ascii="仿宋_GB2312" w:eastAsia="仿宋_GB2312" w:hAnsi="仿宋_GB2312" w:cs="仿宋_GB2312" w:hint="eastAsia"/>
                <w:sz w:val="28"/>
                <w:szCs w:val="28"/>
              </w:rPr>
              <w:t>2020</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817</w:t>
            </w:r>
            <w:r>
              <w:rPr>
                <w:rFonts w:ascii="仿宋_GB2312" w:eastAsia="仿宋_GB2312" w:hAnsi="仿宋_GB2312" w:cs="仿宋_GB2312" w:hint="eastAsia"/>
                <w:sz w:val="28"/>
                <w:szCs w:val="28"/>
              </w:rPr>
              <w:t>号</w:t>
            </w:r>
          </w:p>
        </w:tc>
      </w:tr>
      <w:tr w:rsidR="0092340A">
        <w:trPr>
          <w:trHeight w:val="5053"/>
          <w:jc w:val="center"/>
        </w:trPr>
        <w:tc>
          <w:tcPr>
            <w:tcW w:w="402" w:type="dxa"/>
            <w:vAlign w:val="center"/>
          </w:tcPr>
          <w:p w:rsidR="0092340A" w:rsidRDefault="00A51BDD">
            <w:pPr>
              <w:spacing w:line="240" w:lineRule="atLeas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2</w:t>
            </w:r>
          </w:p>
        </w:tc>
        <w:tc>
          <w:tcPr>
            <w:tcW w:w="2490" w:type="dxa"/>
            <w:vAlign w:val="center"/>
          </w:tcPr>
          <w:p w:rsidR="0092340A" w:rsidRDefault="00A51BDD">
            <w:pPr>
              <w:spacing w:line="240" w:lineRule="atLeas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郑州市自然资源和规划局金水分局</w:t>
            </w:r>
          </w:p>
        </w:tc>
        <w:tc>
          <w:tcPr>
            <w:tcW w:w="1082" w:type="dxa"/>
            <w:vAlign w:val="center"/>
          </w:tcPr>
          <w:p w:rsidR="0092340A" w:rsidRDefault="00A51BDD">
            <w:pPr>
              <w:spacing w:line="240" w:lineRule="atLeas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地图管理监督检查</w:t>
            </w:r>
          </w:p>
        </w:tc>
        <w:tc>
          <w:tcPr>
            <w:tcW w:w="868" w:type="dxa"/>
            <w:vAlign w:val="center"/>
          </w:tcPr>
          <w:p w:rsidR="0092340A" w:rsidRDefault="00A51BDD">
            <w:pPr>
              <w:spacing w:line="240" w:lineRule="atLeas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地图销售市场</w:t>
            </w:r>
          </w:p>
        </w:tc>
        <w:tc>
          <w:tcPr>
            <w:tcW w:w="2220" w:type="dxa"/>
            <w:vAlign w:val="center"/>
          </w:tcPr>
          <w:p w:rsidR="0092340A" w:rsidRDefault="00A51BDD">
            <w:pPr>
              <w:spacing w:line="240" w:lineRule="atLeast"/>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地图公开使用过程及结果是否符合规定。</w:t>
            </w:r>
          </w:p>
          <w:p w:rsidR="0092340A" w:rsidRDefault="0092340A">
            <w:pPr>
              <w:spacing w:line="240" w:lineRule="atLeast"/>
              <w:jc w:val="both"/>
              <w:rPr>
                <w:rFonts w:ascii="仿宋_GB2312" w:eastAsia="仿宋_GB2312" w:hAnsi="仿宋_GB2312" w:cs="仿宋_GB2312"/>
                <w:sz w:val="28"/>
                <w:szCs w:val="28"/>
              </w:rPr>
            </w:pPr>
          </w:p>
        </w:tc>
        <w:tc>
          <w:tcPr>
            <w:tcW w:w="1155" w:type="dxa"/>
            <w:vAlign w:val="center"/>
          </w:tcPr>
          <w:p w:rsidR="0092340A" w:rsidRDefault="00A51BDD">
            <w:pPr>
              <w:spacing w:line="240" w:lineRule="atLeas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一般检查事项</w:t>
            </w:r>
          </w:p>
        </w:tc>
        <w:tc>
          <w:tcPr>
            <w:tcW w:w="1155" w:type="dxa"/>
            <w:vAlign w:val="center"/>
          </w:tcPr>
          <w:p w:rsidR="0092340A" w:rsidRDefault="00A51BDD">
            <w:pPr>
              <w:spacing w:line="240" w:lineRule="atLeas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实地核查、书面检查</w:t>
            </w:r>
          </w:p>
        </w:tc>
        <w:tc>
          <w:tcPr>
            <w:tcW w:w="1271" w:type="dxa"/>
            <w:vAlign w:val="center"/>
          </w:tcPr>
          <w:p w:rsidR="0092340A" w:rsidRDefault="00A51BDD">
            <w:pPr>
              <w:spacing w:line="240" w:lineRule="atLeas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地政地籍科</w:t>
            </w:r>
          </w:p>
        </w:tc>
        <w:tc>
          <w:tcPr>
            <w:tcW w:w="2611" w:type="dxa"/>
            <w:vAlign w:val="center"/>
          </w:tcPr>
          <w:p w:rsidR="0092340A" w:rsidRDefault="00A51BDD">
            <w:pPr>
              <w:spacing w:line="240" w:lineRule="atLeast"/>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《地图管理条例》</w:t>
            </w:r>
            <w:r>
              <w:rPr>
                <w:rFonts w:ascii="仿宋_GB2312" w:eastAsia="仿宋_GB2312" w:hAnsi="仿宋_GB2312" w:cs="仿宋_GB2312" w:hint="eastAsia"/>
                <w:sz w:val="28"/>
                <w:szCs w:val="28"/>
              </w:rPr>
              <w:t>(2015</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11</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26</w:t>
            </w:r>
            <w:r>
              <w:rPr>
                <w:rFonts w:ascii="仿宋_GB2312" w:eastAsia="仿宋_GB2312" w:hAnsi="仿宋_GB2312" w:cs="仿宋_GB2312" w:hint="eastAsia"/>
                <w:sz w:val="28"/>
                <w:szCs w:val="28"/>
              </w:rPr>
              <w:t>日</w:t>
            </w:r>
          </w:p>
          <w:p w:rsidR="0092340A" w:rsidRDefault="00A51BDD">
            <w:pPr>
              <w:spacing w:line="240" w:lineRule="atLeast"/>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国务院令第</w:t>
            </w:r>
            <w:r>
              <w:rPr>
                <w:rFonts w:ascii="仿宋_GB2312" w:eastAsia="仿宋_GB2312" w:hAnsi="仿宋_GB2312" w:cs="仿宋_GB2312" w:hint="eastAsia"/>
                <w:sz w:val="28"/>
                <w:szCs w:val="28"/>
              </w:rPr>
              <w:t>664</w:t>
            </w:r>
            <w:r>
              <w:rPr>
                <w:rFonts w:ascii="仿宋_GB2312" w:eastAsia="仿宋_GB2312" w:hAnsi="仿宋_GB2312" w:cs="仿宋_GB2312" w:hint="eastAsia"/>
                <w:sz w:val="28"/>
                <w:szCs w:val="28"/>
              </w:rPr>
              <w:t>号</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第四条、第四十二条</w:t>
            </w:r>
          </w:p>
        </w:tc>
      </w:tr>
    </w:tbl>
    <w:p w:rsidR="0092340A" w:rsidRPr="00D50673" w:rsidRDefault="0092340A" w:rsidP="00D50673">
      <w:pPr>
        <w:spacing w:line="240" w:lineRule="atLeast"/>
        <w:jc w:val="both"/>
        <w:rPr>
          <w:rFonts w:ascii="仿宋_GB2312" w:eastAsia="仿宋_GB2312" w:hAnsi="仿宋_GB2312" w:cs="仿宋_GB2312"/>
          <w:sz w:val="32"/>
          <w:szCs w:val="32"/>
        </w:rPr>
      </w:pPr>
    </w:p>
    <w:sectPr w:rsidR="0092340A" w:rsidRPr="00D50673" w:rsidSect="0092340A">
      <w:pgSz w:w="15840" w:h="12240" w:orient="landscape"/>
      <w:pgMar w:top="1800" w:right="1440" w:bottom="180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1BDD" w:rsidRDefault="00A51BDD" w:rsidP="00D50673">
      <w:r>
        <w:separator/>
      </w:r>
    </w:p>
  </w:endnote>
  <w:endnote w:type="continuationSeparator" w:id="1">
    <w:p w:rsidR="00A51BDD" w:rsidRDefault="00A51BDD" w:rsidP="00D506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1BDD" w:rsidRDefault="00A51BDD" w:rsidP="00D50673">
      <w:r>
        <w:separator/>
      </w:r>
    </w:p>
  </w:footnote>
  <w:footnote w:type="continuationSeparator" w:id="1">
    <w:p w:rsidR="00A51BDD" w:rsidRDefault="00A51BDD" w:rsidP="00D506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TrackMoves/>
  <w:defaultTabStop w:val="500"/>
  <w:drawingGridVerticalSpacing w:val="156"/>
  <w:noPunctuationKerning/>
  <w:characterSpacingControl w:val="compressPunctuation"/>
  <w:hdrShapeDefaults>
    <o:shapedefaults v:ext="edit" spidmax="3074"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2340A"/>
    <w:rsid w:val="0092340A"/>
    <w:rsid w:val="00A51BDD"/>
    <w:rsid w:val="00D5067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4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semiHidden/>
    <w:qFormat/>
    <w:rsid w:val="0092340A"/>
  </w:style>
  <w:style w:type="paragraph" w:styleId="a3">
    <w:name w:val="header"/>
    <w:basedOn w:val="a"/>
    <w:link w:val="Char"/>
    <w:semiHidden/>
    <w:unhideWhenUsed/>
    <w:rsid w:val="00D506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semiHidden/>
    <w:rsid w:val="00D50673"/>
    <w:rPr>
      <w:sz w:val="18"/>
      <w:szCs w:val="18"/>
    </w:rPr>
  </w:style>
  <w:style w:type="paragraph" w:styleId="a4">
    <w:name w:val="footer"/>
    <w:basedOn w:val="a"/>
    <w:link w:val="Char0"/>
    <w:semiHidden/>
    <w:unhideWhenUsed/>
    <w:rsid w:val="00D50673"/>
    <w:pPr>
      <w:tabs>
        <w:tab w:val="center" w:pos="4153"/>
        <w:tab w:val="right" w:pos="8306"/>
      </w:tabs>
      <w:snapToGrid w:val="0"/>
    </w:pPr>
    <w:rPr>
      <w:sz w:val="18"/>
      <w:szCs w:val="18"/>
    </w:rPr>
  </w:style>
  <w:style w:type="character" w:customStyle="1" w:styleId="Char0">
    <w:name w:val="页脚 Char"/>
    <w:basedOn w:val="a0"/>
    <w:link w:val="a4"/>
    <w:semiHidden/>
    <w:rsid w:val="00D50673"/>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Words>
  <Characters>310</Characters>
  <Application>Microsoft Office Word</Application>
  <DocSecurity>0</DocSecurity>
  <Lines>2</Lines>
  <Paragraphs>1</Paragraphs>
  <ScaleCrop>false</ScaleCrop>
  <Company>MS</Company>
  <LinksUpToDate>false</LinksUpToDate>
  <CharactersWithSpaces>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关于印发《郑州市自然资源和规划局金水分局随机抽查事项清单》的通知</dc:title>
  <dc:creator>admin</dc:creator>
  <cp:lastModifiedBy>USER-</cp:lastModifiedBy>
  <cp:revision>1</cp:revision>
  <cp:lastPrinted>2020-12-25T01:03:00Z</cp:lastPrinted>
  <dcterms:created xsi:type="dcterms:W3CDTF">2020-09-21T09:03:00Z</dcterms:created>
  <dcterms:modified xsi:type="dcterms:W3CDTF">2023-01-09T09:09:00Z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y fmtid="{D5CDD505-2E9C-101B-9397-08002B2CF9AE}" pid="3" name="ICV">
    <vt:lpwstr>266B49CCD537492AA1B2502C88B4BC71</vt:lpwstr>
  </property>
</Properties>
</file>